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BA885" w14:textId="315D703D" w:rsidR="004445FD" w:rsidRDefault="007E351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7B3B1" wp14:editId="3F4A27F8">
                <wp:simplePos x="0" y="0"/>
                <wp:positionH relativeFrom="margin">
                  <wp:align>center</wp:align>
                </wp:positionH>
                <wp:positionV relativeFrom="paragraph">
                  <wp:posOffset>-285750</wp:posOffset>
                </wp:positionV>
                <wp:extent cx="1828800" cy="9620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93D8A5" w14:textId="379D7F4F" w:rsidR="007E351F" w:rsidRPr="0069700B" w:rsidRDefault="007E351F" w:rsidP="007E351F">
                            <w:pPr>
                              <w:rPr>
                                <w:rFonts w:cstheme="minorHAnsi"/>
                                <w:b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700B">
                              <w:rPr>
                                <w:rFonts w:cstheme="minorHAnsi"/>
                                <w:b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Year</w:t>
                            </w:r>
                            <w:r w:rsidR="0069700B">
                              <w:rPr>
                                <w:rFonts w:cstheme="minorHAnsi"/>
                                <w:b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69700B">
                              <w:rPr>
                                <w:rFonts w:cstheme="minorHAnsi"/>
                                <w:b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 to Year 6</w:t>
                            </w:r>
                            <w:r w:rsidR="0069700B" w:rsidRPr="0069700B">
                              <w:rPr>
                                <w:rFonts w:cstheme="minorHAnsi"/>
                                <w:b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Holiday</w:t>
                            </w:r>
                            <w:r w:rsidRPr="0069700B">
                              <w:rPr>
                                <w:rFonts w:cstheme="minorHAnsi"/>
                                <w:b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Project</w:t>
                            </w:r>
                            <w:r w:rsidR="0069700B">
                              <w:rPr>
                                <w:rFonts w:cstheme="minorHAnsi"/>
                                <w:b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7B3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22.5pt;width:2in;height:75.7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" filled="f" stroked="f">
                <v:textbox>
                  <w:txbxContent>
                    <w:p w14:paraId="5993D8A5" w14:textId="379D7F4F" w:rsidR="007E351F" w:rsidRPr="0069700B" w:rsidRDefault="007E351F" w:rsidP="007E351F">
                      <w:pPr>
                        <w:rPr>
                          <w:rFonts w:cstheme="minorHAnsi"/>
                          <w:b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9700B">
                        <w:rPr>
                          <w:rFonts w:cstheme="minorHAnsi"/>
                          <w:b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Year</w:t>
                      </w:r>
                      <w:r w:rsidR="0069700B">
                        <w:rPr>
                          <w:rFonts w:cstheme="minorHAnsi"/>
                          <w:b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bookmarkStart w:id="1" w:name="_GoBack"/>
                      <w:bookmarkEnd w:id="1"/>
                      <w:r w:rsidR="0069700B">
                        <w:rPr>
                          <w:rFonts w:cstheme="minorHAnsi"/>
                          <w:b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5 to Year 6</w:t>
                      </w:r>
                      <w:r w:rsidR="0069700B" w:rsidRPr="0069700B">
                        <w:rPr>
                          <w:rFonts w:cstheme="minorHAnsi"/>
                          <w:b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 Holiday</w:t>
                      </w:r>
                      <w:r w:rsidRPr="0069700B">
                        <w:rPr>
                          <w:rFonts w:cstheme="minorHAnsi"/>
                          <w:b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Project</w:t>
                      </w:r>
                      <w:r w:rsidR="0069700B">
                        <w:rPr>
                          <w:rFonts w:cstheme="minorHAnsi"/>
                          <w:b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F06A38" w14:textId="0327C834" w:rsidR="004445FD" w:rsidRDefault="004445FD"/>
    <w:p w14:paraId="693A03C2" w14:textId="77777777" w:rsidR="007E351F" w:rsidRDefault="007E351F">
      <w:pPr>
        <w:rPr>
          <w:rFonts w:ascii="Comic Sans MS" w:hAnsi="Comic Sans MS"/>
        </w:rPr>
      </w:pPr>
    </w:p>
    <w:p w14:paraId="28382EE9" w14:textId="03D37D91" w:rsidR="004445FD" w:rsidRPr="0076190D" w:rsidRDefault="004445FD">
      <w:pPr>
        <w:rPr>
          <w:rFonts w:cstheme="minorHAnsi"/>
          <w:i/>
          <w:iCs/>
          <w:sz w:val="24"/>
          <w:szCs w:val="24"/>
        </w:rPr>
      </w:pPr>
      <w:r w:rsidRPr="0076190D">
        <w:rPr>
          <w:rFonts w:cstheme="minorHAnsi"/>
          <w:i/>
          <w:iCs/>
          <w:sz w:val="24"/>
          <w:szCs w:val="24"/>
        </w:rPr>
        <w:t xml:space="preserve">When you return to school, you will be learning about World War 2. For your holiday project, we would like </w:t>
      </w:r>
      <w:r w:rsidR="00CD7372" w:rsidRPr="0076190D">
        <w:rPr>
          <w:rFonts w:cstheme="minorHAnsi"/>
          <w:i/>
          <w:iCs/>
          <w:sz w:val="24"/>
          <w:szCs w:val="24"/>
        </w:rPr>
        <w:t xml:space="preserve">you to complete </w:t>
      </w:r>
      <w:r w:rsidR="00CD7372" w:rsidRPr="0076190D">
        <w:rPr>
          <w:rFonts w:cstheme="minorHAnsi"/>
          <w:i/>
          <w:iCs/>
          <w:sz w:val="24"/>
          <w:szCs w:val="24"/>
          <w:u w:val="single"/>
        </w:rPr>
        <w:t>one</w:t>
      </w:r>
      <w:r w:rsidR="00CD7372" w:rsidRPr="0076190D">
        <w:rPr>
          <w:rFonts w:cstheme="minorHAnsi"/>
          <w:i/>
          <w:iCs/>
          <w:sz w:val="24"/>
          <w:szCs w:val="24"/>
        </w:rPr>
        <w:t xml:space="preserve"> of the challenges below:</w:t>
      </w:r>
    </w:p>
    <w:p w14:paraId="5F168F6C" w14:textId="7F890C8E" w:rsidR="004445FD" w:rsidRPr="0076190D" w:rsidRDefault="004445FD">
      <w:pPr>
        <w:rPr>
          <w:rFonts w:cstheme="minorHAnsi"/>
          <w:sz w:val="24"/>
          <w:szCs w:val="24"/>
        </w:rPr>
      </w:pPr>
    </w:p>
    <w:p w14:paraId="47B39A1F" w14:textId="388C0BD7" w:rsidR="004445FD" w:rsidRPr="0076190D" w:rsidRDefault="004445FD" w:rsidP="004445F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  <w:u w:val="single"/>
        </w:rPr>
      </w:pPr>
      <w:r w:rsidRPr="0076190D">
        <w:rPr>
          <w:rFonts w:cstheme="minorHAnsi"/>
          <w:b/>
          <w:bCs/>
          <w:sz w:val="24"/>
          <w:szCs w:val="24"/>
          <w:u w:val="single"/>
        </w:rPr>
        <w:t>Create your own Anderson Shelter</w:t>
      </w:r>
    </w:p>
    <w:p w14:paraId="6FAF1271" w14:textId="78E1462D" w:rsidR="004445FD" w:rsidRPr="0076190D" w:rsidRDefault="004445FD" w:rsidP="004445FD">
      <w:pPr>
        <w:rPr>
          <w:rFonts w:cstheme="minorHAnsi"/>
          <w:sz w:val="24"/>
          <w:szCs w:val="24"/>
        </w:rPr>
      </w:pPr>
      <w:r w:rsidRPr="0076190D">
        <w:rPr>
          <w:rFonts w:cstheme="minorHAnsi"/>
          <w:sz w:val="24"/>
          <w:szCs w:val="24"/>
        </w:rPr>
        <w:t>During the war, people were encouraged to build an Anderson Shelter in their garden. They were made out of corrugated iron sheets with earth piled on top. They looked a bit like this:</w:t>
      </w:r>
    </w:p>
    <w:p w14:paraId="780C2B3B" w14:textId="4E2D1057" w:rsidR="004445FD" w:rsidRPr="0076190D" w:rsidRDefault="004445FD" w:rsidP="004445FD">
      <w:pPr>
        <w:jc w:val="center"/>
        <w:rPr>
          <w:rFonts w:cstheme="minorHAnsi"/>
          <w:noProof/>
          <w:sz w:val="24"/>
          <w:szCs w:val="24"/>
        </w:rPr>
      </w:pPr>
      <w:r w:rsidRPr="0076190D">
        <w:rPr>
          <w:rFonts w:cstheme="minorHAnsi"/>
          <w:noProof/>
          <w:sz w:val="24"/>
          <w:szCs w:val="24"/>
        </w:rPr>
        <w:drawing>
          <wp:inline distT="0" distB="0" distL="0" distR="0" wp14:anchorId="31D8B458" wp14:editId="618B6C88">
            <wp:extent cx="3840480" cy="2880573"/>
            <wp:effectExtent l="0" t="0" r="762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864" cy="288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9D6C9" w14:textId="3F0F1F60" w:rsidR="004445FD" w:rsidRPr="0076190D" w:rsidRDefault="004445FD" w:rsidP="004445FD">
      <w:pPr>
        <w:jc w:val="center"/>
        <w:rPr>
          <w:rFonts w:cstheme="minorHAnsi"/>
          <w:noProof/>
          <w:sz w:val="24"/>
          <w:szCs w:val="24"/>
        </w:rPr>
      </w:pPr>
    </w:p>
    <w:p w14:paraId="42338974" w14:textId="22483F36" w:rsidR="004445FD" w:rsidRPr="0076190D" w:rsidRDefault="004445FD" w:rsidP="004445FD">
      <w:pPr>
        <w:jc w:val="center"/>
        <w:rPr>
          <w:rFonts w:cstheme="minorHAnsi"/>
          <w:sz w:val="24"/>
          <w:szCs w:val="24"/>
        </w:rPr>
      </w:pPr>
      <w:r w:rsidRPr="0076190D">
        <w:rPr>
          <w:rFonts w:cstheme="minorHAnsi"/>
          <w:sz w:val="24"/>
          <w:szCs w:val="24"/>
        </w:rPr>
        <w:t xml:space="preserve">If your home was at risk of being bombed, you and your family could shelter inside, sometimes for many hours. </w:t>
      </w:r>
    </w:p>
    <w:p w14:paraId="48ADD1C2" w14:textId="4F54E2D5" w:rsidR="004445FD" w:rsidRPr="0076190D" w:rsidRDefault="004445FD" w:rsidP="004445FD">
      <w:pPr>
        <w:jc w:val="center"/>
        <w:rPr>
          <w:rFonts w:cstheme="minorHAnsi"/>
          <w:sz w:val="24"/>
          <w:szCs w:val="24"/>
        </w:rPr>
      </w:pPr>
    </w:p>
    <w:p w14:paraId="068ED9AD" w14:textId="7B2D6599" w:rsidR="004445FD" w:rsidRPr="0076190D" w:rsidRDefault="004445FD" w:rsidP="004445FD">
      <w:pPr>
        <w:jc w:val="center"/>
        <w:rPr>
          <w:rFonts w:cstheme="minorHAnsi"/>
          <w:sz w:val="24"/>
          <w:szCs w:val="24"/>
        </w:rPr>
      </w:pPr>
      <w:r w:rsidRPr="0076190D">
        <w:rPr>
          <w:rFonts w:cstheme="minorHAnsi"/>
          <w:sz w:val="24"/>
          <w:szCs w:val="24"/>
        </w:rPr>
        <w:t>We would like you to make your own shelter at home to bring into school to put on display. During the war, there was a big focus on ‘</w:t>
      </w:r>
      <w:r w:rsidR="00CD7372" w:rsidRPr="0076190D">
        <w:rPr>
          <w:rFonts w:cstheme="minorHAnsi"/>
          <w:sz w:val="24"/>
          <w:szCs w:val="24"/>
        </w:rPr>
        <w:t>m</w:t>
      </w:r>
      <w:r w:rsidRPr="0076190D">
        <w:rPr>
          <w:rFonts w:cstheme="minorHAnsi"/>
          <w:sz w:val="24"/>
          <w:szCs w:val="24"/>
        </w:rPr>
        <w:t>ake do and mend’ which is based around reusing things rather than throwing them away. So rather than buying lots of items to make your shelter, why not use a</w:t>
      </w:r>
      <w:r w:rsidR="00E71F4A" w:rsidRPr="0076190D">
        <w:rPr>
          <w:rFonts w:cstheme="minorHAnsi"/>
          <w:sz w:val="24"/>
          <w:szCs w:val="24"/>
        </w:rPr>
        <w:t>n</w:t>
      </w:r>
      <w:r w:rsidRPr="0076190D">
        <w:rPr>
          <w:rFonts w:cstheme="minorHAnsi"/>
          <w:sz w:val="24"/>
          <w:szCs w:val="24"/>
        </w:rPr>
        <w:t xml:space="preserve"> </w:t>
      </w:r>
      <w:r w:rsidR="007E351F" w:rsidRPr="0076190D">
        <w:rPr>
          <w:rFonts w:cstheme="minorHAnsi"/>
          <w:sz w:val="24"/>
          <w:szCs w:val="24"/>
        </w:rPr>
        <w:t xml:space="preserve">old </w:t>
      </w:r>
      <w:r w:rsidRPr="0076190D">
        <w:rPr>
          <w:rFonts w:cstheme="minorHAnsi"/>
          <w:sz w:val="24"/>
          <w:szCs w:val="24"/>
        </w:rPr>
        <w:t xml:space="preserve">cereal box and </w:t>
      </w:r>
      <w:r w:rsidR="00E71F4A" w:rsidRPr="0076190D">
        <w:rPr>
          <w:rFonts w:cstheme="minorHAnsi"/>
          <w:sz w:val="24"/>
          <w:szCs w:val="24"/>
        </w:rPr>
        <w:t>some colouring pens? You could even collect some leaves from your garden to put on the top of your shelter to make it less visible to German bombers!</w:t>
      </w:r>
    </w:p>
    <w:p w14:paraId="4F15F09F" w14:textId="17BCE09A" w:rsidR="007E351F" w:rsidRPr="0076190D" w:rsidRDefault="007E351F" w:rsidP="004445FD">
      <w:pPr>
        <w:jc w:val="center"/>
        <w:rPr>
          <w:rFonts w:cstheme="minorHAnsi"/>
          <w:sz w:val="24"/>
          <w:szCs w:val="24"/>
        </w:rPr>
      </w:pPr>
    </w:p>
    <w:p w14:paraId="1B33E6BA" w14:textId="77777777" w:rsidR="007E351F" w:rsidRPr="0076190D" w:rsidRDefault="007E351F">
      <w:pPr>
        <w:rPr>
          <w:rFonts w:cstheme="minorHAnsi"/>
          <w:sz w:val="24"/>
          <w:szCs w:val="24"/>
        </w:rPr>
      </w:pPr>
      <w:r w:rsidRPr="0076190D">
        <w:rPr>
          <w:rFonts w:cstheme="minorHAnsi"/>
          <w:sz w:val="24"/>
          <w:szCs w:val="24"/>
        </w:rPr>
        <w:br w:type="page"/>
      </w:r>
    </w:p>
    <w:p w14:paraId="0DFEF5A2" w14:textId="77777777" w:rsidR="007E351F" w:rsidRPr="0076190D" w:rsidRDefault="007E351F" w:rsidP="007E351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6190D">
        <w:rPr>
          <w:rFonts w:cstheme="minorHAnsi"/>
          <w:b/>
          <w:bCs/>
          <w:sz w:val="24"/>
          <w:szCs w:val="24"/>
          <w:u w:val="single"/>
        </w:rPr>
        <w:lastRenderedPageBreak/>
        <w:t>Research what it was like for children during World War 2 and create a poster</w:t>
      </w:r>
    </w:p>
    <w:p w14:paraId="30B7D202" w14:textId="77777777" w:rsidR="007E351F" w:rsidRPr="0076190D" w:rsidRDefault="007E351F" w:rsidP="007E351F">
      <w:pPr>
        <w:rPr>
          <w:rFonts w:cstheme="minorHAnsi"/>
          <w:sz w:val="24"/>
          <w:szCs w:val="24"/>
        </w:rPr>
      </w:pPr>
    </w:p>
    <w:p w14:paraId="4975A9A1" w14:textId="63D7060A" w:rsidR="007E351F" w:rsidRPr="0076190D" w:rsidRDefault="007E351F" w:rsidP="007E351F">
      <w:pPr>
        <w:rPr>
          <w:rFonts w:cstheme="minorHAnsi"/>
          <w:sz w:val="24"/>
          <w:szCs w:val="24"/>
        </w:rPr>
      </w:pPr>
      <w:r w:rsidRPr="0076190D">
        <w:rPr>
          <w:rFonts w:cstheme="minorHAnsi"/>
          <w:sz w:val="24"/>
          <w:szCs w:val="24"/>
        </w:rPr>
        <w:t>Create a poster about what it was like for children during the war to put on display at school. You might like to look at:</w:t>
      </w:r>
    </w:p>
    <w:p w14:paraId="4B0F8EAA" w14:textId="3949B9B6" w:rsidR="007E351F" w:rsidRPr="0076190D" w:rsidRDefault="007E351F" w:rsidP="007E351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6190D">
        <w:rPr>
          <w:rFonts w:cstheme="minorHAnsi"/>
          <w:sz w:val="24"/>
          <w:szCs w:val="24"/>
        </w:rPr>
        <w:t>Evacuation</w:t>
      </w:r>
    </w:p>
    <w:p w14:paraId="38897B8E" w14:textId="6A55A596" w:rsidR="007E351F" w:rsidRPr="0076190D" w:rsidRDefault="007E351F" w:rsidP="007E351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6190D">
        <w:rPr>
          <w:rFonts w:cstheme="minorHAnsi"/>
          <w:sz w:val="24"/>
          <w:szCs w:val="24"/>
        </w:rPr>
        <w:t>Rationing</w:t>
      </w:r>
    </w:p>
    <w:p w14:paraId="29A9EDB6" w14:textId="7C66C48C" w:rsidR="007E351F" w:rsidRPr="0076190D" w:rsidRDefault="007E351F" w:rsidP="007E351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6190D">
        <w:rPr>
          <w:rFonts w:cstheme="minorHAnsi"/>
          <w:sz w:val="24"/>
          <w:szCs w:val="24"/>
        </w:rPr>
        <w:t>School life</w:t>
      </w:r>
    </w:p>
    <w:p w14:paraId="0D8F2C71" w14:textId="4BFC33A9" w:rsidR="007E351F" w:rsidRPr="0076190D" w:rsidRDefault="007E351F" w:rsidP="007E351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6190D">
        <w:rPr>
          <w:rFonts w:cstheme="minorHAnsi"/>
          <w:sz w:val="24"/>
          <w:szCs w:val="24"/>
        </w:rPr>
        <w:t>Air raids</w:t>
      </w:r>
    </w:p>
    <w:p w14:paraId="2556C0D3" w14:textId="7C857C0D" w:rsidR="007E351F" w:rsidRPr="0076190D" w:rsidRDefault="007E351F" w:rsidP="007E351F">
      <w:pPr>
        <w:rPr>
          <w:rFonts w:cstheme="minorHAnsi"/>
          <w:sz w:val="24"/>
          <w:szCs w:val="24"/>
        </w:rPr>
      </w:pPr>
    </w:p>
    <w:p w14:paraId="27F4F569" w14:textId="3FE07B37" w:rsidR="007E351F" w:rsidRPr="0076190D" w:rsidRDefault="007E351F" w:rsidP="007E351F">
      <w:pPr>
        <w:rPr>
          <w:rFonts w:cstheme="minorHAnsi"/>
          <w:sz w:val="24"/>
          <w:szCs w:val="24"/>
        </w:rPr>
      </w:pPr>
      <w:r w:rsidRPr="0076190D">
        <w:rPr>
          <w:rFonts w:cstheme="minorHAnsi"/>
          <w:sz w:val="24"/>
          <w:szCs w:val="24"/>
        </w:rPr>
        <w:t>Some helpful websites for your research are:</w:t>
      </w:r>
    </w:p>
    <w:p w14:paraId="1BCD24AC" w14:textId="021AADB9" w:rsidR="00566CBE" w:rsidRPr="0076190D" w:rsidRDefault="0069700B" w:rsidP="0022152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hyperlink r:id="rId6" w:history="1">
        <w:r w:rsidR="00566CBE" w:rsidRPr="0076190D">
          <w:rPr>
            <w:rStyle w:val="Hyperlink"/>
            <w:rFonts w:cstheme="minorHAnsi"/>
            <w:sz w:val="24"/>
            <w:szCs w:val="24"/>
          </w:rPr>
          <w:t>https://www.bbc.co.uk/teach/class-clips-video/articles/zjnyscw</w:t>
        </w:r>
      </w:hyperlink>
    </w:p>
    <w:p w14:paraId="548748C1" w14:textId="69BE149D" w:rsidR="00566CBE" w:rsidRPr="0076190D" w:rsidRDefault="0069700B" w:rsidP="0022152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hyperlink r:id="rId7" w:history="1">
        <w:r w:rsidR="00566CBE" w:rsidRPr="0076190D">
          <w:rPr>
            <w:rStyle w:val="Hyperlink"/>
            <w:rFonts w:cstheme="minorHAnsi"/>
            <w:sz w:val="24"/>
            <w:szCs w:val="24"/>
          </w:rPr>
          <w:t>https://school-learningzone.co.uk/key_stage_two/ks2_history/british_history_/world_war_ii/world_war_ii.html</w:t>
        </w:r>
      </w:hyperlink>
    </w:p>
    <w:p w14:paraId="53611621" w14:textId="3B599CB5" w:rsidR="00566CBE" w:rsidRPr="0076190D" w:rsidRDefault="0069700B" w:rsidP="0022152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hyperlink r:id="rId8" w:history="1">
        <w:r w:rsidR="00566CBE" w:rsidRPr="0076190D">
          <w:rPr>
            <w:rStyle w:val="Hyperlink"/>
            <w:rFonts w:cstheme="minorHAnsi"/>
            <w:sz w:val="24"/>
            <w:szCs w:val="24"/>
          </w:rPr>
          <w:t>https://www.primaryhomeworkhelp.co.uk/war/children.htm</w:t>
        </w:r>
      </w:hyperlink>
    </w:p>
    <w:p w14:paraId="17935040" w14:textId="097A5A81" w:rsidR="007E351F" w:rsidRPr="0076190D" w:rsidRDefault="007E351F" w:rsidP="007E351F">
      <w:pPr>
        <w:rPr>
          <w:rFonts w:cstheme="minorHAnsi"/>
          <w:sz w:val="24"/>
          <w:szCs w:val="24"/>
        </w:rPr>
      </w:pPr>
    </w:p>
    <w:p w14:paraId="03AE2846" w14:textId="77DDA331" w:rsidR="00CD7372" w:rsidRPr="0076190D" w:rsidRDefault="007E351F" w:rsidP="00566CBE">
      <w:pPr>
        <w:rPr>
          <w:rFonts w:cstheme="minorHAnsi"/>
          <w:b/>
          <w:bCs/>
          <w:sz w:val="24"/>
          <w:szCs w:val="24"/>
          <w:lang w:eastAsia="en-GB"/>
        </w:rPr>
      </w:pPr>
      <w:r w:rsidRPr="0076190D">
        <w:rPr>
          <w:rFonts w:cstheme="minorHAnsi"/>
          <w:sz w:val="24"/>
          <w:szCs w:val="24"/>
        </w:rPr>
        <w:t xml:space="preserve">You might also wish to visit Handsworth Library to find a book about </w:t>
      </w:r>
      <w:r w:rsidR="009E7A85" w:rsidRPr="0076190D">
        <w:rPr>
          <w:rFonts w:cstheme="minorHAnsi"/>
          <w:sz w:val="24"/>
          <w:szCs w:val="24"/>
        </w:rPr>
        <w:t>W</w:t>
      </w:r>
      <w:r w:rsidRPr="0076190D">
        <w:rPr>
          <w:rFonts w:cstheme="minorHAnsi"/>
          <w:sz w:val="24"/>
          <w:szCs w:val="24"/>
        </w:rPr>
        <w:t xml:space="preserve">orld </w:t>
      </w:r>
      <w:r w:rsidR="009E7A85" w:rsidRPr="0076190D">
        <w:rPr>
          <w:rFonts w:cstheme="minorHAnsi"/>
          <w:sz w:val="24"/>
          <w:szCs w:val="24"/>
        </w:rPr>
        <w:t>W</w:t>
      </w:r>
      <w:r w:rsidRPr="0076190D">
        <w:rPr>
          <w:rFonts w:cstheme="minorHAnsi"/>
          <w:sz w:val="24"/>
          <w:szCs w:val="24"/>
        </w:rPr>
        <w:t>ar 2</w:t>
      </w:r>
      <w:r w:rsidR="009E7A85" w:rsidRPr="0076190D">
        <w:rPr>
          <w:rFonts w:cstheme="minorHAnsi"/>
          <w:sz w:val="24"/>
          <w:szCs w:val="24"/>
        </w:rPr>
        <w:t xml:space="preserve">. </w:t>
      </w:r>
    </w:p>
    <w:p w14:paraId="4FCA9C69" w14:textId="77777777" w:rsidR="00221523" w:rsidRPr="0076190D" w:rsidRDefault="00221523" w:rsidP="00221523">
      <w:pPr>
        <w:pStyle w:val="NoSpacing"/>
        <w:rPr>
          <w:rFonts w:cstheme="minorHAnsi"/>
          <w:sz w:val="24"/>
          <w:szCs w:val="24"/>
          <w:lang w:eastAsia="en-GB"/>
        </w:rPr>
      </w:pPr>
    </w:p>
    <w:p w14:paraId="341E0127" w14:textId="3C80ABB0" w:rsidR="00CD7372" w:rsidRPr="0076190D" w:rsidRDefault="00CD7372" w:rsidP="00CD7372">
      <w:pPr>
        <w:pStyle w:val="NoSpacing"/>
        <w:rPr>
          <w:rFonts w:cstheme="minorHAnsi"/>
          <w:b/>
          <w:bCs/>
          <w:i/>
          <w:iCs/>
          <w:sz w:val="24"/>
          <w:szCs w:val="24"/>
          <w:lang w:eastAsia="en-GB"/>
        </w:rPr>
      </w:pPr>
      <w:r w:rsidRPr="0076190D">
        <w:rPr>
          <w:rFonts w:cstheme="minorHAnsi"/>
          <w:i/>
          <w:iCs/>
          <w:sz w:val="24"/>
          <w:szCs w:val="24"/>
          <w:lang w:eastAsia="en-GB"/>
        </w:rPr>
        <w:t>We look forward to seeing your projects when you return to schoo</w:t>
      </w:r>
      <w:r w:rsidR="0076190D" w:rsidRPr="0076190D">
        <w:rPr>
          <w:rFonts w:cstheme="minorHAnsi"/>
          <w:i/>
          <w:iCs/>
          <w:sz w:val="24"/>
          <w:szCs w:val="24"/>
          <w:lang w:eastAsia="en-GB"/>
        </w:rPr>
        <w:t>l Wednesday 3</w:t>
      </w:r>
      <w:r w:rsidR="0076190D" w:rsidRPr="0076190D">
        <w:rPr>
          <w:rFonts w:cstheme="minorHAnsi"/>
          <w:i/>
          <w:iCs/>
          <w:sz w:val="24"/>
          <w:szCs w:val="24"/>
          <w:vertAlign w:val="superscript"/>
          <w:lang w:eastAsia="en-GB"/>
        </w:rPr>
        <w:t>rd</w:t>
      </w:r>
      <w:r w:rsidR="0076190D" w:rsidRPr="0076190D">
        <w:rPr>
          <w:rFonts w:cstheme="minorHAnsi"/>
          <w:i/>
          <w:iCs/>
          <w:sz w:val="24"/>
          <w:szCs w:val="24"/>
          <w:lang w:eastAsia="en-GB"/>
        </w:rPr>
        <w:t xml:space="preserve"> September 2025</w:t>
      </w:r>
      <w:r w:rsidR="00566CBE" w:rsidRPr="0076190D">
        <w:rPr>
          <w:rFonts w:cstheme="minorHAnsi"/>
          <w:i/>
          <w:iCs/>
          <w:sz w:val="24"/>
          <w:szCs w:val="24"/>
          <w:lang w:eastAsia="en-GB"/>
        </w:rPr>
        <w:t>.</w:t>
      </w:r>
    </w:p>
    <w:p w14:paraId="6B165688" w14:textId="77777777" w:rsidR="007E351F" w:rsidRPr="0076190D" w:rsidRDefault="007E351F" w:rsidP="007E351F">
      <w:pPr>
        <w:rPr>
          <w:rFonts w:cstheme="minorHAnsi"/>
          <w:sz w:val="24"/>
          <w:szCs w:val="24"/>
        </w:rPr>
      </w:pPr>
    </w:p>
    <w:sectPr w:rsidR="007E351F" w:rsidRPr="0076190D" w:rsidSect="004445FD">
      <w:pgSz w:w="11906" w:h="16838"/>
      <w:pgMar w:top="1440" w:right="1440" w:bottom="1440" w:left="1440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2269E"/>
    <w:multiLevelType w:val="hybridMultilevel"/>
    <w:tmpl w:val="86A86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26326"/>
    <w:multiLevelType w:val="multilevel"/>
    <w:tmpl w:val="F2F6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435CF"/>
    <w:multiLevelType w:val="hybridMultilevel"/>
    <w:tmpl w:val="81925E52"/>
    <w:lvl w:ilvl="0" w:tplc="7E7A9DC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83CBB"/>
    <w:multiLevelType w:val="hybridMultilevel"/>
    <w:tmpl w:val="AF0CFA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FD"/>
    <w:rsid w:val="0006123B"/>
    <w:rsid w:val="00221523"/>
    <w:rsid w:val="004445FD"/>
    <w:rsid w:val="00566CBE"/>
    <w:rsid w:val="006561F5"/>
    <w:rsid w:val="0069700B"/>
    <w:rsid w:val="0076190D"/>
    <w:rsid w:val="007E351F"/>
    <w:rsid w:val="009E7A85"/>
    <w:rsid w:val="00B04FF7"/>
    <w:rsid w:val="00CD7372"/>
    <w:rsid w:val="00E71F4A"/>
    <w:rsid w:val="00FC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678D3"/>
  <w15:chartTrackingRefBased/>
  <w15:docId w15:val="{12350D4D-5B58-4504-9568-9A17780A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5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35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51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E351F"/>
    <w:rPr>
      <w:b/>
      <w:bCs/>
    </w:rPr>
  </w:style>
  <w:style w:type="paragraph" w:styleId="NoSpacing">
    <w:name w:val="No Spacing"/>
    <w:uiPriority w:val="1"/>
    <w:qFormat/>
    <w:rsid w:val="007E351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215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9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maryhomeworkhelp.co.uk/war/children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-learningzone.co.uk/key_stage_two/ks2_history/british_history_/world_war_ii/world_war_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teach/class-clips-video/articles/zjnyscw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Evington</dc:creator>
  <cp:keywords/>
  <dc:description/>
  <cp:lastModifiedBy>Pardeep Kaur</cp:lastModifiedBy>
  <cp:revision>3</cp:revision>
  <cp:lastPrinted>2025-07-04T13:27:00Z</cp:lastPrinted>
  <dcterms:created xsi:type="dcterms:W3CDTF">2025-07-04T13:28:00Z</dcterms:created>
  <dcterms:modified xsi:type="dcterms:W3CDTF">2025-07-07T13:13:00Z</dcterms:modified>
</cp:coreProperties>
</file>